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5F0" w:rsidRDefault="00911D17" w:rsidP="00BB1E7B">
      <w:pPr>
        <w:spacing w:after="0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-501015</wp:posOffset>
            </wp:positionV>
            <wp:extent cx="1639570" cy="1314450"/>
            <wp:effectExtent l="19050" t="0" r="0" b="0"/>
            <wp:wrapTight wrapText="bothSides">
              <wp:wrapPolygon edited="0">
                <wp:start x="-251" y="0"/>
                <wp:lineTo x="-251" y="21287"/>
                <wp:lineTo x="21583" y="21287"/>
                <wp:lineTo x="21583" y="0"/>
                <wp:lineTo x="-251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1E7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BB1E7B" w:rsidRPr="00BB1E7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Взаимодействие музыкального руководителя и воспитателя в рамках </w:t>
      </w:r>
    </w:p>
    <w:p w:rsidR="00BB1E7B" w:rsidRDefault="00BB1E7B" w:rsidP="00BB1E7B">
      <w:pPr>
        <w:spacing w:after="0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B1E7B">
        <w:rPr>
          <w:rFonts w:ascii="Times New Roman" w:hAnsi="Times New Roman" w:cs="Times New Roman"/>
          <w:b/>
          <w:color w:val="7030A0"/>
          <w:sz w:val="28"/>
          <w:szCs w:val="28"/>
        </w:rPr>
        <w:t>образовательной области «Музыка»</w:t>
      </w:r>
    </w:p>
    <w:p w:rsidR="003825F0" w:rsidRPr="00BB1E7B" w:rsidRDefault="003825F0" w:rsidP="00BB1E7B">
      <w:pPr>
        <w:spacing w:after="0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BB1E7B" w:rsidRDefault="00BB1E7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Среди многих проблем последнего времени, касающихся дошкольного воспитания, выделяется проблема взаимодействия воспитателей и специалистов. А проблема педагогического взаимодействия воспитателя и музыкального руководителя - одна из самых важных: от её решения зависит успешность процесса не только музыкального, но и общего эстетического развития дошкольников.</w:t>
      </w:r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Нам, музыкальным руководителям, хотелось бы видеть заинтересованность воспитателей в процессе музыкального занятия. Когда ребёнок видит, что воспитатель с интересом выполняет все задания, то сам включается в процесс с ещё большим вдохновением. Ведь воспитатель для него абсолютный авторитет, и чтобы не происходило на занятии, ребёнок будет постоянно ориентироваться на воспитателя.</w:t>
      </w:r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Как же проявляется заинтересованность воспитателя на музыкальном занятии? Прежде всего, воспитателю необходимо понять, что на музыкальном</w:t>
      </w:r>
      <w:r w:rsidR="00911D17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занятии он такой же участник, как и дети</w:t>
      </w:r>
      <w: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.</w:t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Представьте, что вы ребёнок, вам всё </w:t>
      </w:r>
      <w:proofErr w:type="gramStart"/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интересно</w:t>
      </w:r>
      <w:proofErr w:type="gramEnd"/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и вы вместе с детьми весело поёте песни, задорно танцуете, вдумчиво слушаете музыку</w:t>
      </w:r>
      <w:r w:rsidR="00911D17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. </w:t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И делаете это с душой, но не забываете, что идёт педагогический процесс, который необходимо контролировать.</w:t>
      </w:r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А теперь от эстетики перейдём к организационным вопросам.</w:t>
      </w:r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ИТАК:</w:t>
      </w:r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3825F0" w:rsidRDefault="00BB1E7B" w:rsidP="00BB1E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Проводится консультация по музыкальному материалу (текст песен, игр, движения</w:t>
      </w:r>
      <w:r w:rsidRPr="003825F0">
        <w:rPr>
          <w:rStyle w:val="apple-converted-space"/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 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танцев и т д.)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BB1E7B" w:rsidRDefault="00BB1E7B" w:rsidP="00BB1E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Обязательно настроить детей на занятие;</w:t>
      </w:r>
    </w:p>
    <w:p w:rsidR="00911D17" w:rsidRPr="00911D17" w:rsidRDefault="00911D17" w:rsidP="00911D17">
      <w:pPr>
        <w:spacing w:after="0"/>
        <w:ind w:left="426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BB1E7B" w:rsidRPr="00BB1E7B" w:rsidRDefault="00BB1E7B" w:rsidP="00BB1E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Дети должны быть аккуратно одетыми: на ногах удобная обувь, девочки обязательно в юбочках;</w:t>
      </w:r>
    </w:p>
    <w:p w:rsidR="003825F0" w:rsidRDefault="00BB1E7B" w:rsidP="003825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Начиная со средней </w:t>
      </w:r>
      <w:proofErr w:type="gramStart"/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группы</w:t>
      </w:r>
      <w:proofErr w:type="gramEnd"/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дети заходят в зал, чередуясь</w:t>
      </w:r>
      <w:r w:rsidRPr="003825F0">
        <w:rPr>
          <w:rStyle w:val="apple-converted-space"/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 (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мальчик, девочка)</w:t>
      </w:r>
      <w:r w:rsidR="00911D17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BB1E7B" w:rsidRPr="003825F0" w:rsidRDefault="00BB1E7B" w:rsidP="003825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</w:rPr>
        <w:t xml:space="preserve">Чем младше дети, тем активнее приходится быть воспитателю – оказывать помощь каждому ребенку, следить, чтобы дети не отвлекались, были внимательными, наблюдать, кто и как проявляет 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себя на занятии. В старшей и подготовительной </w:t>
      </w:r>
      <w:r w:rsidR="00B0664B">
        <w:rPr>
          <w:rFonts w:ascii="Times New Roman" w:hAnsi="Times New Roman" w:cs="Times New Roman"/>
          <w:color w:val="7030A0"/>
          <w:sz w:val="28"/>
          <w:szCs w:val="28"/>
        </w:rPr>
        <w:t xml:space="preserve">к школе </w:t>
      </w:r>
      <w:proofErr w:type="gramStart"/>
      <w:r w:rsidRPr="003825F0">
        <w:rPr>
          <w:rFonts w:ascii="Times New Roman" w:hAnsi="Times New Roman" w:cs="Times New Roman"/>
          <w:color w:val="7030A0"/>
          <w:sz w:val="28"/>
          <w:szCs w:val="28"/>
        </w:rPr>
        <w:t>группах</w:t>
      </w:r>
      <w:proofErr w:type="gramEnd"/>
      <w:r w:rsidRPr="003825F0">
        <w:rPr>
          <w:rFonts w:ascii="Times New Roman" w:hAnsi="Times New Roman" w:cs="Times New Roman"/>
          <w:color w:val="7030A0"/>
          <w:sz w:val="28"/>
          <w:szCs w:val="28"/>
        </w:rPr>
        <w:t xml:space="preserve"> детям предоставляется больше самостоятельности, но все же помощь воспитателя необходима. Он показывает движения упражнений вместе с музыкальным руководителем, исполняет пляску вместе с ребенком, у которого нет пары, о</w:t>
      </w:r>
      <w:r w:rsidR="00B0664B">
        <w:rPr>
          <w:rFonts w:ascii="Times New Roman" w:hAnsi="Times New Roman" w:cs="Times New Roman"/>
          <w:color w:val="7030A0"/>
          <w:sz w:val="28"/>
          <w:szCs w:val="28"/>
        </w:rPr>
        <w:t>с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t xml:space="preserve">уществляет </w:t>
      </w:r>
      <w:proofErr w:type="gramStart"/>
      <w:r w:rsidRPr="003825F0">
        <w:rPr>
          <w:rFonts w:ascii="Times New Roman" w:hAnsi="Times New Roman" w:cs="Times New Roman"/>
          <w:color w:val="7030A0"/>
          <w:sz w:val="28"/>
          <w:szCs w:val="28"/>
        </w:rPr>
        <w:t>контроль  за</w:t>
      </w:r>
      <w:proofErr w:type="gramEnd"/>
      <w:r w:rsidRPr="003825F0">
        <w:rPr>
          <w:rFonts w:ascii="Times New Roman" w:hAnsi="Times New Roman" w:cs="Times New Roman"/>
          <w:color w:val="7030A0"/>
          <w:sz w:val="28"/>
          <w:szCs w:val="28"/>
        </w:rPr>
        <w:t xml:space="preserve"> поведением детей, за качеством выполнения всего программного материала</w:t>
      </w:r>
      <w:r w:rsidR="00B0664B">
        <w:rPr>
          <w:rFonts w:ascii="Times New Roman" w:hAnsi="Times New Roman" w:cs="Times New Roman"/>
          <w:color w:val="7030A0"/>
          <w:sz w:val="28"/>
          <w:szCs w:val="28"/>
        </w:rPr>
        <w:t>;</w:t>
      </w:r>
    </w:p>
    <w:p w:rsidR="00BB1E7B" w:rsidRPr="003825F0" w:rsidRDefault="00BB1E7B" w:rsidP="003825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</w:rPr>
        <w:t>Воспитатель должен уметь петь песни, показывать любое упражнение, игру или танец, знать музыку для слушания из детского репертуара. Во время музыкальных занятий воспитатель следит за осанкой детей, произношением слов в песне, качеством усвоения материала</w:t>
      </w:r>
      <w:r w:rsidR="00B0664B">
        <w:rPr>
          <w:rFonts w:ascii="Times New Roman" w:hAnsi="Times New Roman" w:cs="Times New Roman"/>
          <w:color w:val="7030A0"/>
          <w:sz w:val="28"/>
          <w:szCs w:val="28"/>
        </w:rPr>
        <w:t>;</w:t>
      </w:r>
    </w:p>
    <w:p w:rsidR="00BB1E7B" w:rsidRPr="00BB1E7B" w:rsidRDefault="00BB1E7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</w:p>
    <w:p w:rsidR="00BB1E7B" w:rsidRPr="003825F0" w:rsidRDefault="00BB1E7B" w:rsidP="003825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</w:rPr>
        <w:t>Присутствуя на занятиях, активно участвуя в них, воспитатель не только помогает детям, но и сам усваивает материал. Необходимо, чтобы на занятиях поочередно присутствовали оба воспитателя. Зная репертуар, они могут включать те или иные песни, игры в повседневную жизнь детей</w:t>
      </w:r>
      <w:r w:rsidR="00B0664B">
        <w:rPr>
          <w:rFonts w:ascii="Times New Roman" w:hAnsi="Times New Roman" w:cs="Times New Roman"/>
          <w:color w:val="7030A0"/>
          <w:sz w:val="28"/>
          <w:szCs w:val="28"/>
        </w:rPr>
        <w:t>;</w:t>
      </w:r>
    </w:p>
    <w:p w:rsidR="00BB1E7B" w:rsidRPr="00BB1E7B" w:rsidRDefault="00BB1E7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</w:p>
    <w:p w:rsidR="00BB1E7B" w:rsidRPr="003825F0" w:rsidRDefault="00BB1E7B" w:rsidP="003825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</w:rPr>
        <w:t>Умения, полученные на занятиях, обязательно должны закрепляться в разнообразных играх, на прогулках, в часы, отведенные для самостоятельной деятельности. Дети вместе с воспитателем или по собственной инициативе могут петь песни, водить хороводы, слушать музыку, играть на музыкальных инструментах.</w:t>
      </w:r>
    </w:p>
    <w:p w:rsidR="00BB1E7B" w:rsidRPr="00BB1E7B" w:rsidRDefault="00BB1E7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BB1E7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911D17" w:rsidRDefault="00B0664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-3175</wp:posOffset>
            </wp:positionV>
            <wp:extent cx="5597525" cy="4200525"/>
            <wp:effectExtent l="19050" t="0" r="3175" b="0"/>
            <wp:wrapTight wrapText="bothSides">
              <wp:wrapPolygon edited="0">
                <wp:start x="-74" y="0"/>
                <wp:lineTo x="-74" y="21551"/>
                <wp:lineTo x="21612" y="21551"/>
                <wp:lineTo x="21612" y="0"/>
                <wp:lineTo x="-74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D17" w:rsidRDefault="00911D17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</w:p>
    <w:p w:rsidR="003825F0" w:rsidRDefault="00BB1E7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lastRenderedPageBreak/>
        <w:t>А сейчас пришло время поговорить о праздниках и развлечениях, которые регулярно проводятся в каждой возрастной группе. Праздник в детском саду – это, прежде всего, большая проделанная работа всего коллектива, так как в этом мероприятии задействованы многие сотрудники детского сада.  Поэтому праздник – это общее дело! Но у каждого своя роль, свои обязанности. И бывает очень трудно разделить обязанности музыкального руководителя и воспитателя, потому что успешное проведение праздника зависит от совместной организованной работы педагогов.</w:t>
      </w:r>
      <w:r w:rsidRPr="00BB1E7B">
        <w:rPr>
          <w:rStyle w:val="apple-converted-space"/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 </w:t>
      </w:r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BB1E7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Итак:</w:t>
      </w:r>
      <w:bookmarkStart w:id="0" w:name="_GoBack"/>
      <w:bookmarkEnd w:id="0"/>
      <w:r w:rsidRPr="00BB1E7B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BB1E7B" w:rsidRDefault="00BB1E7B" w:rsidP="003825F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На праздник дети одеваются нарядно и по своему желанию, если костюмы не определены в сценарии праздника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</w:p>
    <w:p w:rsidR="00B0664B" w:rsidRPr="00B0664B" w:rsidRDefault="00B0664B" w:rsidP="00B0664B">
      <w:pPr>
        <w:spacing w:after="0"/>
        <w:ind w:left="36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Перед праздником в группе необходимо соблюдать праздничную атмосферу: украсить групповую комнату, повесить красочные плакаты, включить соответствующую музыку и т.д.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Воспитателям обязательно необходимо быть нарядными, иметь подходящую обувь, встречать детей в приподнятом настроении;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При подготовке к празднику задействовать по возможности всех детей: постараться каждому найти какую-либо роль, стихотворение, и т.д.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BB1E7B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Во время разучивания с детьми стихов, ролей контролировать правильное произношение, ударение в словах, соблюдение пунктуации;</w:t>
      </w:r>
    </w:p>
    <w:p w:rsidR="003825F0" w:rsidRDefault="003825F0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Ведущий должен хорошо знать программу текст песен, пляски, игры. В случае необходимости помочь детям;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Перед праздником ведущий проверяет все атрибуты, необходимые по сценарию, проверить нужное число стульчиков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BB1E7B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На празднике ведущий должен держаться свободно, естественно, говорить достаточно громко, отчетливо и выразительно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Default="003825F0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Ведущий не только сообщает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,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какие песни, танцы будут исполнены, но и разъясняет происходящее. Праздник должен быть проведен в 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lastRenderedPageBreak/>
        <w:t>хорошем темпе. Растянутость выступления и паузы  утомляют ребят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</w:p>
    <w:p w:rsidR="003825F0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Во время праздника детей руками не трогать, а чтобы их перестроить, нужно просто сказать им об этом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Ведущий должен быть находчивым! На 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представлении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могут возникнуть непредвиденные моменты (дети не успели переодеться, изменился состав исполнителей, несвоевременно появился персонаж, пропустили муз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ыкальный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номер и др.). В таких случаях ведущий должен быстро найти выход из затруднительного положения (шутки, загадки, приобщение зрителей к разрешению 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данной ситуации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)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3825F0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Необходимо ведущему научиться организованно заканчивать праздник! После угощения – поблагодарить гостя (взрослый персонаж), попрощаться с ним, обязательно напомнить по какому поводу все собрались в зале (еще раз поздравить всех с праздником), предложить детям выйти организованно из зала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.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</w:p>
    <w:p w:rsidR="00BB1E7B" w:rsidRPr="003825F0" w:rsidRDefault="00BB1E7B" w:rsidP="003825F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Просьба к воспитателям – помогать украшать зал к праздникам и убирать все атрибуты</w:t>
      </w:r>
      <w:r w:rsidR="00B0664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;</w:t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  <w:r w:rsidRPr="003825F0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3825F0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И напоследок хотелось бы сказать, что праздник – это, прежде всего, показательное выступление наших детей и нас в том числе, поэтому давайте относиться к нему с большой ответственностью. И тогда все у нас получится!</w:t>
      </w:r>
    </w:p>
    <w:p w:rsidR="00BB1E7B" w:rsidRPr="00BB1E7B" w:rsidRDefault="00BB1E7B" w:rsidP="00BB1E7B">
      <w:p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</w:p>
    <w:p w:rsidR="00FE66BA" w:rsidRPr="00BB1E7B" w:rsidRDefault="00911D17">
      <w:pPr>
        <w:rPr>
          <w:color w:val="7030A0"/>
        </w:rPr>
      </w:pPr>
      <w:r>
        <w:rPr>
          <w:noProof/>
          <w:color w:val="7030A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1234440</wp:posOffset>
            </wp:positionH>
            <wp:positionV relativeFrom="paragraph">
              <wp:posOffset>49530</wp:posOffset>
            </wp:positionV>
            <wp:extent cx="3248025" cy="2371725"/>
            <wp:effectExtent l="19050" t="0" r="9525" b="0"/>
            <wp:wrapTight wrapText="bothSides">
              <wp:wrapPolygon edited="0">
                <wp:start x="-127" y="0"/>
                <wp:lineTo x="-127" y="21513"/>
                <wp:lineTo x="21663" y="21513"/>
                <wp:lineTo x="21663" y="0"/>
                <wp:lineTo x="-127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E66BA" w:rsidRPr="00BB1E7B" w:rsidSect="00FE6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4F79"/>
    <w:multiLevelType w:val="hybridMultilevel"/>
    <w:tmpl w:val="37A411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616C58"/>
    <w:multiLevelType w:val="hybridMultilevel"/>
    <w:tmpl w:val="3880D63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79546485"/>
    <w:multiLevelType w:val="hybridMultilevel"/>
    <w:tmpl w:val="F64449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E7B"/>
    <w:rsid w:val="003825F0"/>
    <w:rsid w:val="00911D17"/>
    <w:rsid w:val="00B0664B"/>
    <w:rsid w:val="00BB1E7B"/>
    <w:rsid w:val="00FE6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1E7B"/>
  </w:style>
  <w:style w:type="paragraph" w:styleId="a3">
    <w:name w:val="List Paragraph"/>
    <w:basedOn w:val="a"/>
    <w:uiPriority w:val="34"/>
    <w:qFormat/>
    <w:rsid w:val="00BB1E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2</cp:revision>
  <dcterms:created xsi:type="dcterms:W3CDTF">2017-02-11T17:36:00Z</dcterms:created>
  <dcterms:modified xsi:type="dcterms:W3CDTF">2017-02-11T18:23:00Z</dcterms:modified>
</cp:coreProperties>
</file>